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62A36CA3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2D3544">
        <w:rPr>
          <w:b/>
          <w:sz w:val="28"/>
          <w:szCs w:val="28"/>
          <w:lang w:val="en-US"/>
        </w:rPr>
        <w:t>6.</w:t>
      </w:r>
      <w:r w:rsidRPr="00822E04">
        <w:rPr>
          <w:b/>
          <w:sz w:val="28"/>
          <w:szCs w:val="28"/>
        </w:rPr>
        <w:t xml:space="preserve"> </w:t>
      </w:r>
      <w:r w:rsidR="002D3544">
        <w:rPr>
          <w:b/>
          <w:sz w:val="28"/>
          <w:szCs w:val="28"/>
          <w:lang w:val="en-US"/>
        </w:rPr>
        <w:t>TEORI PENDUGAAN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3495C224" w14:textId="22902C5A" w:rsidR="00935E10" w:rsidRPr="002D3544" w:rsidRDefault="00FC5808" w:rsidP="002D3544">
      <w:pPr>
        <w:ind w:left="709" w:hanging="709"/>
        <w:jc w:val="both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>
        <w:rPr>
          <w:b/>
          <w:sz w:val="24"/>
          <w:szCs w:val="24"/>
          <w:lang w:val="en-US"/>
        </w:rPr>
        <w:t xml:space="preserve">4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  <w:r w:rsidR="002D3544" w:rsidRPr="002D3544">
        <w:rPr>
          <w:sz w:val="24"/>
          <w:szCs w:val="24"/>
        </w:rPr>
        <w:t>Mahasiswa mampu menganalisis menggunakan teori pendugaan (teori estimasi).</w:t>
      </w:r>
    </w:p>
    <w:p w14:paraId="2C0011B4" w14:textId="77777777" w:rsidR="00822E04" w:rsidRPr="00E22EDD" w:rsidRDefault="00822E04" w:rsidP="00935E10">
      <w:pPr>
        <w:ind w:left="709" w:hanging="709"/>
        <w:jc w:val="both"/>
        <w:rPr>
          <w:sz w:val="24"/>
          <w:szCs w:val="24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154A4DB7" w14:textId="5CC410CA" w:rsidR="00F936FC" w:rsidRPr="002D3544" w:rsidRDefault="002D3544" w:rsidP="002D3544">
      <w:pPr>
        <w:pStyle w:val="BodyText"/>
        <w:numPr>
          <w:ilvl w:val="0"/>
          <w:numId w:val="35"/>
        </w:numPr>
        <w:rPr>
          <w:b/>
        </w:rPr>
      </w:pPr>
      <w:proofErr w:type="spellStart"/>
      <w:r w:rsidRPr="002D3544">
        <w:rPr>
          <w:lang w:val="en-US"/>
        </w:rPr>
        <w:t>Ketepatan</w:t>
      </w:r>
      <w:proofErr w:type="spellEnd"/>
      <w:r w:rsidRPr="002D3544">
        <w:rPr>
          <w:lang w:val="en-US"/>
        </w:rPr>
        <w:t xml:space="preserve"> </w:t>
      </w:r>
      <w:proofErr w:type="spellStart"/>
      <w:r w:rsidRPr="002D3544">
        <w:rPr>
          <w:lang w:val="en-US"/>
        </w:rPr>
        <w:t>melakukan</w:t>
      </w:r>
      <w:proofErr w:type="spellEnd"/>
      <w:r w:rsidRPr="002D3544">
        <w:rPr>
          <w:lang w:val="en-US"/>
        </w:rPr>
        <w:t xml:space="preserve"> </w:t>
      </w:r>
      <w:proofErr w:type="spellStart"/>
      <w:r w:rsidRPr="002D3544">
        <w:rPr>
          <w:lang w:val="en-US"/>
        </w:rPr>
        <w:t>estimasi</w:t>
      </w:r>
      <w:proofErr w:type="spellEnd"/>
      <w:r w:rsidRPr="002D3544">
        <w:rPr>
          <w:lang w:val="en-US"/>
        </w:rPr>
        <w:t xml:space="preserve"> </w:t>
      </w:r>
      <w:proofErr w:type="spellStart"/>
      <w:r w:rsidRPr="002D3544">
        <w:rPr>
          <w:lang w:val="en-US"/>
        </w:rPr>
        <w:t>atau</w:t>
      </w:r>
      <w:proofErr w:type="spellEnd"/>
      <w:r w:rsidRPr="002D3544">
        <w:rPr>
          <w:lang w:val="en-US"/>
        </w:rPr>
        <w:t xml:space="preserve"> </w:t>
      </w:r>
      <w:proofErr w:type="spellStart"/>
      <w:r w:rsidRPr="002D3544">
        <w:rPr>
          <w:lang w:val="en-US"/>
        </w:rPr>
        <w:t>pendugaan</w:t>
      </w:r>
      <w:proofErr w:type="spellEnd"/>
      <w:r w:rsidRPr="002D3544">
        <w:rPr>
          <w:lang w:val="en-US"/>
        </w:rPr>
        <w:t xml:space="preserve"> </w:t>
      </w:r>
      <w:proofErr w:type="spellStart"/>
      <w:r w:rsidRPr="002D3544">
        <w:rPr>
          <w:lang w:val="en-US"/>
        </w:rPr>
        <w:t>pada</w:t>
      </w:r>
      <w:proofErr w:type="spellEnd"/>
      <w:r w:rsidRPr="002D3544">
        <w:rPr>
          <w:lang w:val="en-US"/>
        </w:rPr>
        <w:t xml:space="preserve"> </w:t>
      </w:r>
      <w:proofErr w:type="spellStart"/>
      <w:r w:rsidRPr="002D3544">
        <w:rPr>
          <w:lang w:val="en-US"/>
        </w:rPr>
        <w:t>soal</w:t>
      </w:r>
      <w:proofErr w:type="spellEnd"/>
      <w:r w:rsidRPr="002D3544">
        <w:rPr>
          <w:lang w:val="en-US"/>
        </w:rPr>
        <w:t xml:space="preserve"> yang </w:t>
      </w:r>
      <w:proofErr w:type="spellStart"/>
      <w:r w:rsidRPr="002D3544">
        <w:rPr>
          <w:lang w:val="en-US"/>
        </w:rPr>
        <w:t>diberikan</w:t>
      </w:r>
      <w:proofErr w:type="spellEnd"/>
    </w:p>
    <w:p w14:paraId="7F38E80F" w14:textId="77777777" w:rsidR="002E6ADC" w:rsidRPr="006356A3" w:rsidRDefault="002E6ADC" w:rsidP="002E6ADC">
      <w:pPr>
        <w:spacing w:line="360" w:lineRule="auto"/>
        <w:rPr>
          <w:b/>
          <w:sz w:val="24"/>
          <w:szCs w:val="24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689E8026" w14:textId="63220C49" w:rsidR="006717E6" w:rsidRDefault="002D3544" w:rsidP="002D3544">
      <w:pPr>
        <w:pStyle w:val="ListParagraph"/>
        <w:spacing w:line="360" w:lineRule="auto"/>
        <w:ind w:left="0" w:firstLine="594"/>
        <w:jc w:val="both"/>
        <w:rPr>
          <w:rFonts w:ascii="Arial" w:hAnsi="Arial" w:cs="Arial"/>
          <w:color w:val="2A2A2A"/>
          <w:sz w:val="21"/>
          <w:szCs w:val="21"/>
          <w:shd w:val="clear" w:color="auto" w:fill="FFFFFF"/>
        </w:rPr>
      </w:pPr>
      <w:r>
        <w:rPr>
          <w:rStyle w:val="fontstyle01"/>
        </w:rPr>
        <w:t>Pada kondisi tertentu sering kali parameter populasi tidak diketahui, meskipun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distribusi populasi diketahui. Sebagaimana misalnya suatu populasi mempunyai distribusi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normal tetapi parameter rata-rata dan simpangan baku tidak diketahui atau misalkan ada suatu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populasi yang memiliki distribusi binomial, tetapi parameter proporsi p tidak diketahui. Oleh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Karena parameter populasi tidak diketahui, maka ada dua cara untuk mengetahui parameter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populasi yang dipelajari dalam statistika inferensia yaitu cara pendugaan (penaksiran/estimasi)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serta pengujian hipotesis. Dua cara ini didasarkan pada besaran yang dihitung dari sampel.</w:t>
      </w:r>
      <w:r>
        <w:rPr>
          <w:rFonts w:ascii="TimesNewRomanPSMT" w:hAnsi="TimesNewRomanPSMT"/>
          <w:color w:val="000000"/>
        </w:rPr>
        <w:t xml:space="preserve">  </w:t>
      </w:r>
      <w:r>
        <w:rPr>
          <w:rStyle w:val="fontstyle01"/>
        </w:rPr>
        <w:t>Sebagai tambahan informasi bahwasanya terdapat dua jenis statistik yaitu statistika deskriptif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dan inferensia. Statistika Deskriptif adalah statistika yang berkenaan dengan metode atau cara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mendeskripskan, menggambarkan, menjabarkan atau mengurangi data. Sedangkan, statistika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Inferensia adalah statistika yang berkenaan dengan cara penarikan kesimpulan berdasarkan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data yang diperoleh dari sampel untuk menggambarkan karakteristik atau ciri dari suatu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populasi. Pada statistika inferensia, semua metode yang berhubungan dengan analisis sebagian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data atau juga sering disebut dengan sampel untuk kemudian sampai pada estimasi atau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 xml:space="preserve">penarikan kesimpulan mengenai keseluruhan data. Dalam statistika inferensia, statistik </w:t>
      </w:r>
      <w:r>
        <w:rPr>
          <w:rStyle w:val="fontstyle21"/>
        </w:rPr>
        <w:t xml:space="preserve">θ̂ </w:t>
      </w:r>
      <w:r>
        <w:rPr>
          <w:rStyle w:val="fontstyle01"/>
        </w:rPr>
        <w:t>inilah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 xml:space="preserve">yang dipakai untuk menduga parameter </w:t>
      </w:r>
      <w:r>
        <w:rPr>
          <w:rStyle w:val="fontstyle31"/>
        </w:rPr>
        <w:sym w:font="Symbol" w:char="F071"/>
      </w:r>
      <w:r>
        <w:rPr>
          <w:rStyle w:val="fontstyle31"/>
        </w:rPr>
        <w:t xml:space="preserve"> </w:t>
      </w:r>
      <w:r>
        <w:rPr>
          <w:rStyle w:val="fontstyle01"/>
        </w:rPr>
        <w:t xml:space="preserve">dari populasi. Parameter </w:t>
      </w:r>
      <w:r>
        <w:rPr>
          <w:rStyle w:val="fontstyle21"/>
        </w:rPr>
        <w:t xml:space="preserve">θ̂ </w:t>
      </w:r>
      <w:r>
        <w:rPr>
          <w:rStyle w:val="fontstyle01"/>
        </w:rPr>
        <w:t>adalah penduga,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 xml:space="preserve">sedangkan </w:t>
      </w:r>
      <w:r>
        <w:rPr>
          <w:rStyle w:val="fontstyle31"/>
        </w:rPr>
        <w:sym w:font="Symbol" w:char="F071"/>
      </w:r>
      <w:r>
        <w:rPr>
          <w:rStyle w:val="fontstyle31"/>
        </w:rPr>
        <w:t xml:space="preserve"> </w:t>
      </w:r>
      <w:r>
        <w:rPr>
          <w:rStyle w:val="fontstyle01"/>
        </w:rPr>
        <w:t xml:space="preserve">adalah sesuatu yang diduga. Statistik </w:t>
      </w:r>
      <w:r>
        <w:rPr>
          <w:rStyle w:val="fontstyle21"/>
        </w:rPr>
        <w:t xml:space="preserve">θ̂ = X ̅ </w:t>
      </w:r>
      <w:r>
        <w:rPr>
          <w:rStyle w:val="fontstyle01"/>
        </w:rPr>
        <w:t>dipakai untuk menduga parameter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31"/>
        </w:rPr>
        <w:sym w:font="Symbol" w:char="F071"/>
      </w:r>
      <w:r>
        <w:rPr>
          <w:rStyle w:val="fontstyle31"/>
        </w:rPr>
        <w:t xml:space="preserve"> </w:t>
      </w:r>
      <w:r>
        <w:rPr>
          <w:rStyle w:val="fontstyle01"/>
        </w:rPr>
        <w:t>= µ</w:t>
      </w:r>
      <w:r>
        <w:rPr>
          <w:rStyle w:val="fontstyle41"/>
        </w:rPr>
        <w:t xml:space="preserve">, </w:t>
      </w:r>
      <w:r>
        <w:rPr>
          <w:rStyle w:val="fontstyle01"/>
        </w:rPr>
        <w:t xml:space="preserve">statistik </w:t>
      </w:r>
      <w:r>
        <w:rPr>
          <w:rStyle w:val="fontstyle21"/>
        </w:rPr>
        <w:t xml:space="preserve">θ̂ = S </w:t>
      </w:r>
      <w:r>
        <w:rPr>
          <w:rStyle w:val="fontstyle01"/>
        </w:rPr>
        <w:t xml:space="preserve">dipakai untuk menduga parameter </w:t>
      </w:r>
      <w:r>
        <w:rPr>
          <w:rStyle w:val="fontstyle31"/>
        </w:rPr>
        <w:sym w:font="Symbol" w:char="F071"/>
      </w:r>
      <w:r>
        <w:rPr>
          <w:rStyle w:val="fontstyle31"/>
        </w:rPr>
        <w:t xml:space="preserve"> </w:t>
      </w:r>
      <w:r>
        <w:rPr>
          <w:rStyle w:val="fontstyle01"/>
        </w:rPr>
        <w:t xml:space="preserve">= σ dan statistik </w:t>
      </w:r>
      <w:r>
        <w:rPr>
          <w:rStyle w:val="fontstyle21"/>
        </w:rPr>
        <w:t xml:space="preserve">θ̂ = p̂ </w:t>
      </w:r>
      <w:r>
        <w:rPr>
          <w:rStyle w:val="fontstyle01"/>
        </w:rPr>
        <w:t>dipakai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 xml:space="preserve">untuk menduga parameter </w:t>
      </w:r>
      <w:r>
        <w:rPr>
          <w:rStyle w:val="fontstyle31"/>
        </w:rPr>
        <w:sym w:font="Symbol" w:char="F071"/>
      </w:r>
      <w:r>
        <w:rPr>
          <w:rStyle w:val="fontstyle31"/>
        </w:rPr>
        <w:t xml:space="preserve"> </w:t>
      </w:r>
      <w:r>
        <w:rPr>
          <w:rStyle w:val="fontstyle01"/>
        </w:rPr>
        <w:t>= p.</w:t>
      </w:r>
    </w:p>
    <w:p w14:paraId="6AF91740" w14:textId="77777777" w:rsidR="006356A3" w:rsidRPr="006717E6" w:rsidRDefault="006356A3" w:rsidP="006717E6">
      <w:pPr>
        <w:spacing w:line="360" w:lineRule="auto"/>
        <w:jc w:val="both"/>
        <w:rPr>
          <w:b/>
          <w:sz w:val="24"/>
          <w:szCs w:val="24"/>
        </w:rPr>
      </w:pPr>
    </w:p>
    <w:p w14:paraId="70FDD71A" w14:textId="77777777" w:rsidR="006356A3" w:rsidRPr="006356A3" w:rsidRDefault="006356A3" w:rsidP="006356A3">
      <w:pPr>
        <w:pStyle w:val="ListParagraph"/>
        <w:spacing w:line="360" w:lineRule="auto"/>
        <w:ind w:left="540" w:firstLine="594"/>
        <w:jc w:val="both"/>
        <w:rPr>
          <w:b/>
          <w:sz w:val="24"/>
          <w:szCs w:val="24"/>
        </w:rPr>
      </w:pPr>
    </w:p>
    <w:p w14:paraId="1E021806" w14:textId="5D916D99" w:rsidR="006356A3" w:rsidRPr="006717E6" w:rsidRDefault="006356A3" w:rsidP="006717E6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426"/>
        <w:contextualSpacing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51606AD5" w14:textId="0304EFE7" w:rsidR="006356A3" w:rsidRPr="006356A3" w:rsidRDefault="00C219CE" w:rsidP="006356A3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900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Pelajari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534B47">
        <w:rPr>
          <w:sz w:val="24"/>
          <w:szCs w:val="24"/>
          <w:lang w:val="en-US"/>
        </w:rPr>
        <w:t>Materi</w:t>
      </w:r>
      <w:proofErr w:type="spellEnd"/>
      <w:r w:rsidR="00534B47">
        <w:rPr>
          <w:sz w:val="24"/>
          <w:szCs w:val="24"/>
          <w:lang w:val="en-US"/>
        </w:rPr>
        <w:t xml:space="preserve"> yang </w:t>
      </w:r>
      <w:proofErr w:type="spellStart"/>
      <w:r w:rsidR="00534B47">
        <w:rPr>
          <w:sz w:val="24"/>
          <w:szCs w:val="24"/>
          <w:lang w:val="en-US"/>
        </w:rPr>
        <w:t>diupload</w:t>
      </w:r>
      <w:proofErr w:type="spellEnd"/>
      <w:r w:rsidR="00534B47">
        <w:rPr>
          <w:sz w:val="24"/>
          <w:szCs w:val="24"/>
          <w:lang w:val="en-US"/>
        </w:rPr>
        <w:t xml:space="preserve"> </w:t>
      </w:r>
      <w:proofErr w:type="spellStart"/>
      <w:r w:rsidR="00534B47">
        <w:rPr>
          <w:sz w:val="24"/>
          <w:szCs w:val="24"/>
          <w:lang w:val="en-US"/>
        </w:rPr>
        <w:t>pada</w:t>
      </w:r>
      <w:proofErr w:type="spellEnd"/>
      <w:r w:rsidR="00534B47">
        <w:rPr>
          <w:sz w:val="24"/>
          <w:szCs w:val="24"/>
          <w:lang w:val="en-US"/>
        </w:rPr>
        <w:t xml:space="preserve"> LMS </w:t>
      </w:r>
      <w:proofErr w:type="spellStart"/>
      <w:r w:rsidR="00534B47">
        <w:rPr>
          <w:sz w:val="24"/>
          <w:szCs w:val="24"/>
          <w:lang w:val="en-US"/>
        </w:rPr>
        <w:t>mengenai</w:t>
      </w:r>
      <w:proofErr w:type="spellEnd"/>
      <w:r w:rsidR="00534B47">
        <w:rPr>
          <w:sz w:val="24"/>
          <w:szCs w:val="24"/>
          <w:lang w:val="en-US"/>
        </w:rPr>
        <w:t xml:space="preserve"> </w:t>
      </w:r>
      <w:proofErr w:type="spellStart"/>
      <w:r w:rsidR="00534B47">
        <w:rPr>
          <w:sz w:val="24"/>
          <w:szCs w:val="24"/>
          <w:lang w:val="en-US"/>
        </w:rPr>
        <w:t>Teori</w:t>
      </w:r>
      <w:proofErr w:type="spellEnd"/>
      <w:r w:rsidR="00534B47">
        <w:rPr>
          <w:sz w:val="24"/>
          <w:szCs w:val="24"/>
          <w:lang w:val="en-US"/>
        </w:rPr>
        <w:t xml:space="preserve"> </w:t>
      </w:r>
      <w:proofErr w:type="spellStart"/>
      <w:r w:rsidR="00534B47">
        <w:rPr>
          <w:sz w:val="24"/>
          <w:szCs w:val="24"/>
          <w:lang w:val="en-US"/>
        </w:rPr>
        <w:t>Pendugaan</w:t>
      </w:r>
      <w:proofErr w:type="spellEnd"/>
      <w:r w:rsidR="00534B47">
        <w:rPr>
          <w:sz w:val="24"/>
          <w:szCs w:val="24"/>
          <w:lang w:val="en-US"/>
        </w:rPr>
        <w:t xml:space="preserve"> (</w:t>
      </w:r>
      <w:proofErr w:type="spellStart"/>
      <w:r w:rsidR="00534B47">
        <w:rPr>
          <w:sz w:val="24"/>
          <w:szCs w:val="24"/>
          <w:lang w:val="en-US"/>
        </w:rPr>
        <w:t>Teori</w:t>
      </w:r>
      <w:proofErr w:type="spellEnd"/>
      <w:r w:rsidR="00534B47">
        <w:rPr>
          <w:sz w:val="24"/>
          <w:szCs w:val="24"/>
          <w:lang w:val="en-US"/>
        </w:rPr>
        <w:t xml:space="preserve"> </w:t>
      </w:r>
      <w:proofErr w:type="spellStart"/>
      <w:r w:rsidR="00534B47">
        <w:rPr>
          <w:sz w:val="24"/>
          <w:szCs w:val="24"/>
          <w:lang w:val="en-US"/>
        </w:rPr>
        <w:t>Estimasi</w:t>
      </w:r>
      <w:proofErr w:type="spellEnd"/>
      <w:r w:rsidR="00534B47">
        <w:rPr>
          <w:sz w:val="24"/>
          <w:szCs w:val="24"/>
          <w:lang w:val="en-US"/>
        </w:rPr>
        <w:t>)</w:t>
      </w:r>
    </w:p>
    <w:p w14:paraId="7AEF403F" w14:textId="29AF6D5C" w:rsidR="006356A3" w:rsidRPr="006356A3" w:rsidRDefault="00534B47" w:rsidP="006356A3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900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lastRenderedPageBreak/>
        <w:t>B</w:t>
      </w:r>
      <w:r w:rsidR="00C219CE">
        <w:rPr>
          <w:sz w:val="24"/>
          <w:szCs w:val="24"/>
          <w:lang w:val="en-US"/>
        </w:rPr>
        <w:t>uatlah</w:t>
      </w:r>
      <w:proofErr w:type="spellEnd"/>
      <w:r w:rsidR="00C219CE">
        <w:rPr>
          <w:sz w:val="24"/>
          <w:szCs w:val="24"/>
          <w:lang w:val="en-US"/>
        </w:rPr>
        <w:t xml:space="preserve"> resume </w:t>
      </w:r>
      <w:proofErr w:type="spellStart"/>
      <w:r w:rsidR="00C219CE">
        <w:rPr>
          <w:sz w:val="24"/>
          <w:szCs w:val="24"/>
          <w:lang w:val="en-US"/>
        </w:rPr>
        <w:t>terkait</w:t>
      </w:r>
      <w:proofErr w:type="spellEnd"/>
      <w:r w:rsidR="00C219CE">
        <w:rPr>
          <w:sz w:val="24"/>
          <w:szCs w:val="24"/>
          <w:lang w:val="en-US"/>
        </w:rPr>
        <w:t xml:space="preserve"> </w:t>
      </w:r>
      <w:proofErr w:type="spellStart"/>
      <w:r w:rsidR="00C219CE">
        <w:rPr>
          <w:sz w:val="24"/>
          <w:szCs w:val="24"/>
          <w:lang w:val="en-US"/>
        </w:rPr>
        <w:t>dengan</w:t>
      </w:r>
      <w:proofErr w:type="spellEnd"/>
      <w:r w:rsidR="00C219CE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pendugaan</w:t>
      </w:r>
      <w:proofErr w:type="spellEnd"/>
      <w:r>
        <w:rPr>
          <w:sz w:val="24"/>
          <w:szCs w:val="24"/>
          <w:lang w:val="en-US"/>
        </w:rPr>
        <w:t xml:space="preserve"> interval, </w:t>
      </w:r>
      <w:proofErr w:type="spellStart"/>
      <w:r>
        <w:rPr>
          <w:sz w:val="24"/>
          <w:szCs w:val="24"/>
          <w:lang w:val="en-US"/>
        </w:rPr>
        <w:t>pendugaan</w:t>
      </w:r>
      <w:proofErr w:type="spellEnd"/>
      <w:r>
        <w:rPr>
          <w:sz w:val="24"/>
          <w:szCs w:val="24"/>
          <w:lang w:val="en-US"/>
        </w:rPr>
        <w:t xml:space="preserve"> parameter </w:t>
      </w:r>
      <w:proofErr w:type="spellStart"/>
      <w:r>
        <w:rPr>
          <w:sz w:val="24"/>
          <w:szCs w:val="24"/>
          <w:lang w:val="en-US"/>
        </w:rPr>
        <w:t>populasi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kecil</w:t>
      </w:r>
      <w:proofErr w:type="spellEnd"/>
      <w:r>
        <w:rPr>
          <w:sz w:val="24"/>
          <w:szCs w:val="24"/>
          <w:lang w:val="en-US"/>
        </w:rPr>
        <w:t xml:space="preserve"> </w:t>
      </w:r>
      <w:r w:rsidR="00E22EDD">
        <w:rPr>
          <w:sz w:val="24"/>
          <w:szCs w:val="24"/>
          <w:lang w:val="en-US"/>
        </w:rPr>
        <w:t>!</w:t>
      </w:r>
      <w:proofErr w:type="gramEnd"/>
    </w:p>
    <w:p w14:paraId="2E7B5816" w14:textId="4A032AF4" w:rsidR="006356A3" w:rsidRPr="00534B47" w:rsidRDefault="00E22EDD" w:rsidP="006717E6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900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Hasil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diskusi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dipresentasikan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pertemuan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berikutnya</w:t>
      </w:r>
      <w:proofErr w:type="spellEnd"/>
      <w:r w:rsidR="006717E6">
        <w:rPr>
          <w:sz w:val="24"/>
          <w:szCs w:val="24"/>
          <w:lang w:val="en-US"/>
        </w:rPr>
        <w:t>!</w:t>
      </w:r>
    </w:p>
    <w:p w14:paraId="7693A5E2" w14:textId="77777777" w:rsidR="00534B47" w:rsidRPr="007A5BB1" w:rsidRDefault="00534B47" w:rsidP="00534B47">
      <w:pPr>
        <w:pStyle w:val="ListParagraph"/>
        <w:widowControl/>
        <w:autoSpaceDE/>
        <w:autoSpaceDN/>
        <w:spacing w:line="360" w:lineRule="auto"/>
        <w:ind w:left="900" w:firstLine="0"/>
        <w:contextualSpacing/>
        <w:jc w:val="both"/>
        <w:rPr>
          <w:sz w:val="24"/>
          <w:szCs w:val="24"/>
        </w:rPr>
      </w:pPr>
    </w:p>
    <w:p w14:paraId="05DE8122" w14:textId="77777777" w:rsidR="002010CB" w:rsidRPr="00D45D7D" w:rsidRDefault="002010CB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D45D7D">
        <w:rPr>
          <w:b/>
          <w:bCs/>
        </w:rPr>
        <w:t>RUBRIK PENILAIAN PRESENTASI LISAN</w:t>
      </w:r>
    </w:p>
    <w:p w14:paraId="440C9DBD" w14:textId="4267522A" w:rsidR="002010CB" w:rsidRPr="002010CB" w:rsidRDefault="00534B47" w:rsidP="002010CB">
      <w:pPr>
        <w:ind w:left="36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TEORI PENDUGAAN</w:t>
      </w:r>
      <w:bookmarkStart w:id="0" w:name="_GoBack"/>
      <w:bookmarkEnd w:id="0"/>
    </w:p>
    <w:p w14:paraId="330C31D4" w14:textId="77777777" w:rsidR="002010CB" w:rsidRDefault="002010CB" w:rsidP="002010CB">
      <w:pPr>
        <w:pStyle w:val="BodyText"/>
        <w:spacing w:line="276" w:lineRule="auto"/>
        <w:ind w:left="360" w:right="103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2010CB" w:rsidRPr="002010CB" w14:paraId="50037A2D" w14:textId="77777777" w:rsidTr="00EB5D3D">
        <w:tc>
          <w:tcPr>
            <w:tcW w:w="613" w:type="dxa"/>
            <w:vMerge w:val="restart"/>
            <w:vAlign w:val="center"/>
          </w:tcPr>
          <w:p w14:paraId="75E06781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CEFC9BB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561AED2A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Aspek</w:t>
            </w:r>
            <w:proofErr w:type="spellEnd"/>
            <w:r w:rsidRPr="002010CB">
              <w:rPr>
                <w:lang w:val="en-US"/>
              </w:rPr>
              <w:t>/</w:t>
            </w:r>
            <w:proofErr w:type="spellStart"/>
            <w:r w:rsidRPr="002010CB">
              <w:rPr>
                <w:lang w:val="en-US"/>
              </w:rPr>
              <w:t>Dimensi</w:t>
            </w:r>
            <w:proofErr w:type="spellEnd"/>
            <w:r w:rsidRPr="002010CB">
              <w:rPr>
                <w:lang w:val="en-US"/>
              </w:rPr>
              <w:t xml:space="preserve"> </w:t>
            </w:r>
            <w:proofErr w:type="spellStart"/>
            <w:r w:rsidRPr="002010CB">
              <w:rPr>
                <w:lang w:val="en-US"/>
              </w:rPr>
              <w:t>Penilaian</w:t>
            </w:r>
            <w:proofErr w:type="spellEnd"/>
            <w:r w:rsidRPr="002010CB">
              <w:rPr>
                <w:lang w:val="en-US"/>
              </w:rPr>
              <w:t xml:space="preserve"> (</w:t>
            </w:r>
            <w:proofErr w:type="spellStart"/>
            <w:r w:rsidRPr="002010CB">
              <w:rPr>
                <w:lang w:val="en-US"/>
              </w:rPr>
              <w:t>Skor</w:t>
            </w:r>
            <w:proofErr w:type="spellEnd"/>
            <w:r w:rsidRPr="002010CB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6209431E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2010CB">
              <w:rPr>
                <w:lang w:val="en-US"/>
              </w:rPr>
              <w:t>Jumlah</w:t>
            </w:r>
            <w:proofErr w:type="spellEnd"/>
            <w:r w:rsidRPr="002010CB">
              <w:rPr>
                <w:lang w:val="en-US"/>
              </w:rPr>
              <w:t xml:space="preserve"> </w:t>
            </w:r>
            <w:proofErr w:type="spellStart"/>
            <w:r w:rsidRPr="002010CB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1860AE17" w14:textId="77777777" w:rsidR="002010CB" w:rsidRPr="002010CB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2010CB">
              <w:rPr>
                <w:lang w:val="en-US"/>
              </w:rPr>
              <w:t>Rata-rata</w:t>
            </w:r>
          </w:p>
        </w:tc>
      </w:tr>
      <w:tr w:rsidR="002010CB" w14:paraId="327B9418" w14:textId="77777777" w:rsidTr="00EB5D3D">
        <w:tc>
          <w:tcPr>
            <w:tcW w:w="613" w:type="dxa"/>
            <w:vMerge/>
          </w:tcPr>
          <w:p w14:paraId="3072F7AD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45946DD5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6A4650E1" w14:textId="77777777" w:rsidR="002010CB" w:rsidRPr="00B1564E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2699B30A" w14:textId="77777777" w:rsidR="002010CB" w:rsidRPr="00B1564E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71763E4D" w14:textId="77777777" w:rsidR="002010CB" w:rsidRPr="00B1564E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0410E9A" w14:textId="77777777" w:rsidR="002010CB" w:rsidRPr="00B1564E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3ADA02E3" w14:textId="77777777" w:rsidR="002010CB" w:rsidRPr="00B1564E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8AD893E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1476F401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2010CB" w14:paraId="1B3DA9BD" w14:textId="77777777" w:rsidTr="00EB5D3D">
        <w:tc>
          <w:tcPr>
            <w:tcW w:w="613" w:type="dxa"/>
          </w:tcPr>
          <w:p w14:paraId="49ED2C5E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ACBEF36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6CA4B505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5C168D2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7DEF842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6FE6F01D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9967735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C67EAAB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69A287B9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2010CB" w14:paraId="57A50EEB" w14:textId="77777777" w:rsidTr="00EB5D3D">
        <w:tc>
          <w:tcPr>
            <w:tcW w:w="613" w:type="dxa"/>
          </w:tcPr>
          <w:p w14:paraId="27A56FDC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0C1073E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583F9177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9BC6810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BF0DB84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2224F84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49513878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BF0324D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C6A497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2010CB" w14:paraId="7A5FD8AC" w14:textId="77777777" w:rsidTr="00EB5D3D">
        <w:tc>
          <w:tcPr>
            <w:tcW w:w="613" w:type="dxa"/>
          </w:tcPr>
          <w:p w14:paraId="723A33F2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DE7BE4E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E7C85AE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A217221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02410AA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2A017D5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12BF2A90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AD0842B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3C6B45C1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2010CB" w14:paraId="27F6AD50" w14:textId="77777777" w:rsidTr="00EB5D3D">
        <w:tc>
          <w:tcPr>
            <w:tcW w:w="613" w:type="dxa"/>
          </w:tcPr>
          <w:p w14:paraId="4A083D56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925FA03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0F522E7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748BB47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1C4577F3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0176C76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DA8B3C7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C0582A8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A7224B3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2010CB" w14:paraId="3861614A" w14:textId="77777777" w:rsidTr="00EB5D3D">
        <w:tc>
          <w:tcPr>
            <w:tcW w:w="613" w:type="dxa"/>
          </w:tcPr>
          <w:p w14:paraId="3D639813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0CDEBB7" w14:textId="77777777" w:rsidR="002010CB" w:rsidRPr="00D45D7D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66D8AB03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12582A2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371153F3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2ECE559D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CB734B0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B6D16CF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0310D8FF" w14:textId="77777777" w:rsidR="002010CB" w:rsidRDefault="002010CB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0ADE25A3" w14:textId="77777777" w:rsidR="002010CB" w:rsidRPr="002010CB" w:rsidRDefault="002010CB" w:rsidP="002010CB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075688DA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2010CB">
        <w:rPr>
          <w:sz w:val="24"/>
          <w:szCs w:val="24"/>
          <w:lang w:val="en-US"/>
        </w:rPr>
        <w:t>Kriteria</w:t>
      </w:r>
      <w:proofErr w:type="spellEnd"/>
      <w:r w:rsidRPr="002010CB">
        <w:rPr>
          <w:sz w:val="24"/>
          <w:szCs w:val="24"/>
          <w:lang w:val="en-US"/>
        </w:rPr>
        <w:t xml:space="preserve"> :</w:t>
      </w:r>
      <w:proofErr w:type="gramEnd"/>
      <w:r w:rsidRPr="002010CB">
        <w:rPr>
          <w:sz w:val="24"/>
          <w:szCs w:val="24"/>
          <w:lang w:val="en-US"/>
        </w:rPr>
        <w:tab/>
        <w:t>&lt; 20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sangat</w:t>
      </w:r>
      <w:proofErr w:type="spellEnd"/>
      <w:r w:rsidRPr="002010CB">
        <w:rPr>
          <w:sz w:val="24"/>
          <w:szCs w:val="24"/>
          <w:lang w:val="en-US"/>
        </w:rPr>
        <w:t xml:space="preserve">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1DCCD43C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21-40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kurang</w:t>
      </w:r>
      <w:proofErr w:type="spellEnd"/>
    </w:p>
    <w:p w14:paraId="55F6CEBF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41-60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cukup</w:t>
      </w:r>
      <w:proofErr w:type="spellEnd"/>
    </w:p>
    <w:p w14:paraId="78666421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 xml:space="preserve">61-80 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0B1C31AA" w14:textId="77777777" w:rsidR="002010CB" w:rsidRPr="002010CB" w:rsidRDefault="002010CB" w:rsidP="002010CB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2010CB">
        <w:rPr>
          <w:sz w:val="24"/>
          <w:szCs w:val="24"/>
          <w:lang w:val="en-US"/>
        </w:rPr>
        <w:tab/>
        <w:t>81-100</w:t>
      </w:r>
      <w:r w:rsidRPr="002010CB">
        <w:rPr>
          <w:sz w:val="24"/>
          <w:szCs w:val="24"/>
          <w:lang w:val="en-US"/>
        </w:rPr>
        <w:tab/>
        <w:t xml:space="preserve">= </w:t>
      </w:r>
      <w:proofErr w:type="spellStart"/>
      <w:r w:rsidRPr="002010CB">
        <w:rPr>
          <w:sz w:val="24"/>
          <w:szCs w:val="24"/>
          <w:lang w:val="en-US"/>
        </w:rPr>
        <w:t>sangat</w:t>
      </w:r>
      <w:proofErr w:type="spellEnd"/>
      <w:r w:rsidRPr="002010CB">
        <w:rPr>
          <w:sz w:val="24"/>
          <w:szCs w:val="24"/>
          <w:lang w:val="en-US"/>
        </w:rPr>
        <w:t xml:space="preserve"> </w:t>
      </w:r>
      <w:proofErr w:type="spellStart"/>
      <w:r w:rsidRPr="002010CB">
        <w:rPr>
          <w:sz w:val="24"/>
          <w:szCs w:val="24"/>
          <w:lang w:val="en-US"/>
        </w:rPr>
        <w:t>baik</w:t>
      </w:r>
      <w:proofErr w:type="spellEnd"/>
    </w:p>
    <w:p w14:paraId="53A9FAFB" w14:textId="77777777" w:rsidR="002010CB" w:rsidRPr="002010CB" w:rsidRDefault="002010CB" w:rsidP="002010CB">
      <w:pPr>
        <w:ind w:left="360"/>
        <w:jc w:val="both"/>
        <w:rPr>
          <w:b/>
          <w:bCs/>
          <w:sz w:val="24"/>
          <w:szCs w:val="24"/>
          <w:lang w:val="en-US"/>
        </w:rPr>
      </w:pPr>
    </w:p>
    <w:p w14:paraId="42E909D8" w14:textId="77777777" w:rsidR="007A5BB1" w:rsidRPr="007A5BB1" w:rsidRDefault="007A5BB1" w:rsidP="007A5BB1">
      <w:pPr>
        <w:widowControl/>
        <w:autoSpaceDE/>
        <w:autoSpaceDN/>
        <w:spacing w:line="360" w:lineRule="auto"/>
        <w:contextualSpacing/>
        <w:jc w:val="both"/>
        <w:rPr>
          <w:sz w:val="24"/>
          <w:szCs w:val="24"/>
        </w:rPr>
      </w:pPr>
    </w:p>
    <w:sectPr w:rsidR="007A5BB1" w:rsidRPr="007A5BB1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Math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17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1F27441"/>
    <w:multiLevelType w:val="hybridMultilevel"/>
    <w:tmpl w:val="743EF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9A53482"/>
    <w:multiLevelType w:val="hybridMultilevel"/>
    <w:tmpl w:val="4E30DF0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8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3"/>
  </w:num>
  <w:num w:numId="5">
    <w:abstractNumId w:val="28"/>
  </w:num>
  <w:num w:numId="6">
    <w:abstractNumId w:val="29"/>
  </w:num>
  <w:num w:numId="7">
    <w:abstractNumId w:val="33"/>
  </w:num>
  <w:num w:numId="8">
    <w:abstractNumId w:val="30"/>
  </w:num>
  <w:num w:numId="9">
    <w:abstractNumId w:val="24"/>
  </w:num>
  <w:num w:numId="10">
    <w:abstractNumId w:val="12"/>
  </w:num>
  <w:num w:numId="11">
    <w:abstractNumId w:val="21"/>
  </w:num>
  <w:num w:numId="12">
    <w:abstractNumId w:val="20"/>
  </w:num>
  <w:num w:numId="13">
    <w:abstractNumId w:val="9"/>
  </w:num>
  <w:num w:numId="14">
    <w:abstractNumId w:val="13"/>
  </w:num>
  <w:num w:numId="15">
    <w:abstractNumId w:val="26"/>
  </w:num>
  <w:num w:numId="16">
    <w:abstractNumId w:val="8"/>
  </w:num>
  <w:num w:numId="17">
    <w:abstractNumId w:val="32"/>
  </w:num>
  <w:num w:numId="18">
    <w:abstractNumId w:val="5"/>
  </w:num>
  <w:num w:numId="19">
    <w:abstractNumId w:val="18"/>
  </w:num>
  <w:num w:numId="20">
    <w:abstractNumId w:val="15"/>
  </w:num>
  <w:num w:numId="21">
    <w:abstractNumId w:val="14"/>
  </w:num>
  <w:num w:numId="22">
    <w:abstractNumId w:val="31"/>
  </w:num>
  <w:num w:numId="23">
    <w:abstractNumId w:val="4"/>
  </w:num>
  <w:num w:numId="24">
    <w:abstractNumId w:val="34"/>
  </w:num>
  <w:num w:numId="25">
    <w:abstractNumId w:val="7"/>
  </w:num>
  <w:num w:numId="26">
    <w:abstractNumId w:val="19"/>
  </w:num>
  <w:num w:numId="27">
    <w:abstractNumId w:val="6"/>
  </w:num>
  <w:num w:numId="28">
    <w:abstractNumId w:val="25"/>
  </w:num>
  <w:num w:numId="29">
    <w:abstractNumId w:val="10"/>
  </w:num>
  <w:num w:numId="30">
    <w:abstractNumId w:val="1"/>
  </w:num>
  <w:num w:numId="31">
    <w:abstractNumId w:val="22"/>
  </w:num>
  <w:num w:numId="32">
    <w:abstractNumId w:val="0"/>
  </w:num>
  <w:num w:numId="33">
    <w:abstractNumId w:val="11"/>
  </w:num>
  <w:num w:numId="34">
    <w:abstractNumId w:val="27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2010CB"/>
    <w:rsid w:val="00280FAB"/>
    <w:rsid w:val="002D3544"/>
    <w:rsid w:val="002E6ADC"/>
    <w:rsid w:val="003F7725"/>
    <w:rsid w:val="00472D10"/>
    <w:rsid w:val="00515100"/>
    <w:rsid w:val="00534B47"/>
    <w:rsid w:val="006356A3"/>
    <w:rsid w:val="006717E6"/>
    <w:rsid w:val="006E5D39"/>
    <w:rsid w:val="007A5BB1"/>
    <w:rsid w:val="00822E04"/>
    <w:rsid w:val="00935E10"/>
    <w:rsid w:val="00AF3F94"/>
    <w:rsid w:val="00C219CE"/>
    <w:rsid w:val="00C577E3"/>
    <w:rsid w:val="00E22EDD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fontstyle01">
    <w:name w:val="fontstyle01"/>
    <w:basedOn w:val="DefaultParagraphFont"/>
    <w:rsid w:val="002D354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2D3544"/>
    <w:rPr>
      <w:rFonts w:ascii="CambriaMath" w:hAnsi="CambriaMath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2D3544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2D354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2021-02-24T23:23:00Z</cp:lastPrinted>
  <dcterms:created xsi:type="dcterms:W3CDTF">2023-05-25T14:31:00Z</dcterms:created>
  <dcterms:modified xsi:type="dcterms:W3CDTF">2023-05-25T14:38:00Z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